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3E0F" w14:textId="57A72E02" w:rsidR="00260371" w:rsidRPr="00260371" w:rsidRDefault="00260371" w:rsidP="00260371">
      <w:pPr>
        <w:pStyle w:val="BodyText"/>
        <w:tabs>
          <w:tab w:val="left" w:pos="1392"/>
        </w:tabs>
        <w:spacing w:before="90"/>
        <w:ind w:left="340"/>
        <w:jc w:val="center"/>
        <w:rPr>
          <w:b/>
          <w:bCs/>
          <w:lang w:val="id-ID"/>
        </w:rPr>
      </w:pPr>
      <w:r w:rsidRPr="00260371">
        <w:rPr>
          <w:b/>
          <w:bCs/>
          <w:lang w:val="id-ID"/>
        </w:rPr>
        <w:t>FORM PENDAFTARAN SIDANG MUNAQASAH</w:t>
      </w:r>
    </w:p>
    <w:p w14:paraId="72D50335" w14:textId="77777777" w:rsidR="00260371" w:rsidRDefault="00260371">
      <w:pPr>
        <w:pStyle w:val="BodyText"/>
        <w:tabs>
          <w:tab w:val="left" w:pos="1392"/>
        </w:tabs>
        <w:spacing w:before="90"/>
        <w:ind w:left="340"/>
      </w:pPr>
    </w:p>
    <w:p w14:paraId="4381C177" w14:textId="439CD646" w:rsidR="009251A9" w:rsidRDefault="005E5F49">
      <w:pPr>
        <w:pStyle w:val="BodyText"/>
        <w:tabs>
          <w:tab w:val="left" w:pos="1392"/>
        </w:tabs>
        <w:spacing w:before="90"/>
        <w:ind w:left="340"/>
      </w:pPr>
      <w:r>
        <w:t>Nama</w:t>
      </w:r>
      <w:r>
        <w:tab/>
        <w:t>:</w:t>
      </w:r>
    </w:p>
    <w:p w14:paraId="63E7C5EC" w14:textId="77777777" w:rsidR="009251A9" w:rsidRDefault="005E5F49">
      <w:pPr>
        <w:pStyle w:val="BodyText"/>
        <w:tabs>
          <w:tab w:val="left" w:pos="1401"/>
        </w:tabs>
        <w:ind w:left="340"/>
      </w:pPr>
      <w:r>
        <w:t>NPM</w:t>
      </w:r>
      <w:r>
        <w:tab/>
        <w:t>:</w:t>
      </w:r>
      <w:bookmarkStart w:id="0" w:name="_GoBack"/>
      <w:bookmarkEnd w:id="0"/>
    </w:p>
    <w:p w14:paraId="315D25F9" w14:textId="77777777" w:rsidR="009251A9" w:rsidRDefault="009251A9">
      <w:pPr>
        <w:pStyle w:val="BodyText"/>
        <w:rPr>
          <w:sz w:val="20"/>
        </w:rPr>
      </w:pPr>
    </w:p>
    <w:p w14:paraId="5D869753" w14:textId="77777777" w:rsidR="009251A9" w:rsidRDefault="009251A9">
      <w:pPr>
        <w:pStyle w:val="BodyText"/>
        <w:spacing w:before="7"/>
        <w:rPr>
          <w:sz w:val="16"/>
        </w:rPr>
      </w:pPr>
    </w:p>
    <w:p w14:paraId="2A4BAB58" w14:textId="77777777" w:rsidR="009251A9" w:rsidRDefault="009251A9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842"/>
        <w:gridCol w:w="1124"/>
      </w:tblGrid>
      <w:tr w:rsidR="009251A9" w14:paraId="6F562A8E" w14:textId="77777777">
        <w:trPr>
          <w:trHeight w:val="230"/>
        </w:trPr>
        <w:tc>
          <w:tcPr>
            <w:tcW w:w="540" w:type="dxa"/>
            <w:shd w:val="clear" w:color="auto" w:fill="BEBEBE"/>
          </w:tcPr>
          <w:p w14:paraId="33F90957" w14:textId="77777777" w:rsidR="009251A9" w:rsidRDefault="005E5F49"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842" w:type="dxa"/>
            <w:shd w:val="clear" w:color="auto" w:fill="BEBEBE"/>
          </w:tcPr>
          <w:p w14:paraId="73E8152F" w14:textId="77777777" w:rsidR="009251A9" w:rsidRDefault="005E5F49">
            <w:pPr>
              <w:pStyle w:val="TableParagraph"/>
              <w:spacing w:line="210" w:lineRule="exact"/>
              <w:ind w:left="2984" w:right="29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BERKAS</w:t>
            </w:r>
          </w:p>
        </w:tc>
        <w:tc>
          <w:tcPr>
            <w:tcW w:w="1124" w:type="dxa"/>
            <w:shd w:val="clear" w:color="auto" w:fill="BEBEBE"/>
          </w:tcPr>
          <w:p w14:paraId="2981B053" w14:textId="77777777" w:rsidR="009251A9" w:rsidRDefault="005E5F49">
            <w:pPr>
              <w:pStyle w:val="TableParagraph"/>
              <w:spacing w:line="210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KET</w:t>
            </w:r>
          </w:p>
        </w:tc>
      </w:tr>
      <w:tr w:rsidR="009251A9" w14:paraId="70618B0D" w14:textId="77777777">
        <w:trPr>
          <w:trHeight w:val="278"/>
        </w:trPr>
        <w:tc>
          <w:tcPr>
            <w:tcW w:w="540" w:type="dxa"/>
          </w:tcPr>
          <w:p w14:paraId="57AB7196" w14:textId="77777777" w:rsidR="009251A9" w:rsidRDefault="005E5F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2" w:type="dxa"/>
          </w:tcPr>
          <w:p w14:paraId="673165D3" w14:textId="77777777" w:rsidR="009251A9" w:rsidRDefault="005E5F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Fotokopi KTM 1 lembar (Menunjukan KTM asli)</w:t>
            </w:r>
          </w:p>
        </w:tc>
        <w:tc>
          <w:tcPr>
            <w:tcW w:w="1124" w:type="dxa"/>
          </w:tcPr>
          <w:p w14:paraId="6D1C43CA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76535CE7" w14:textId="77777777">
        <w:trPr>
          <w:trHeight w:val="275"/>
        </w:trPr>
        <w:tc>
          <w:tcPr>
            <w:tcW w:w="540" w:type="dxa"/>
          </w:tcPr>
          <w:p w14:paraId="69205680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2" w:type="dxa"/>
          </w:tcPr>
          <w:p w14:paraId="18A3522E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Fotokopi sertifikat KKN(Menunjukan sertifikat asli)</w:t>
            </w:r>
          </w:p>
        </w:tc>
        <w:tc>
          <w:tcPr>
            <w:tcW w:w="1124" w:type="dxa"/>
          </w:tcPr>
          <w:p w14:paraId="4C9474D8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6F7CE2CC" w14:textId="77777777">
        <w:trPr>
          <w:trHeight w:val="275"/>
        </w:trPr>
        <w:tc>
          <w:tcPr>
            <w:tcW w:w="540" w:type="dxa"/>
          </w:tcPr>
          <w:p w14:paraId="77201355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2" w:type="dxa"/>
          </w:tcPr>
          <w:p w14:paraId="2492A92E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Fotokopi sertifikat KULTA (Menunjukan sertifikat asli)</w:t>
            </w:r>
          </w:p>
        </w:tc>
        <w:tc>
          <w:tcPr>
            <w:tcW w:w="1124" w:type="dxa"/>
          </w:tcPr>
          <w:p w14:paraId="29710295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468ED599" w14:textId="77777777">
        <w:trPr>
          <w:trHeight w:val="275"/>
        </w:trPr>
        <w:tc>
          <w:tcPr>
            <w:tcW w:w="540" w:type="dxa"/>
          </w:tcPr>
          <w:p w14:paraId="25158FB1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2" w:type="dxa"/>
          </w:tcPr>
          <w:p w14:paraId="47363C36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Fotokopi sertifikat PPI (Menunjukan sertifikat asli)</w:t>
            </w:r>
          </w:p>
        </w:tc>
        <w:tc>
          <w:tcPr>
            <w:tcW w:w="1124" w:type="dxa"/>
          </w:tcPr>
          <w:p w14:paraId="06B0C554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0697975F" w14:textId="77777777">
        <w:trPr>
          <w:trHeight w:val="275"/>
        </w:trPr>
        <w:tc>
          <w:tcPr>
            <w:tcW w:w="540" w:type="dxa"/>
          </w:tcPr>
          <w:p w14:paraId="70A51D41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2" w:type="dxa"/>
          </w:tcPr>
          <w:p w14:paraId="09603C2E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Fotokopi sertifikat Matrikulasi (Menunjukan sertifikat asli)</w:t>
            </w:r>
          </w:p>
        </w:tc>
        <w:tc>
          <w:tcPr>
            <w:tcW w:w="1124" w:type="dxa"/>
          </w:tcPr>
          <w:p w14:paraId="4BF16409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293C7B22" w14:textId="77777777">
        <w:trPr>
          <w:trHeight w:val="275"/>
        </w:trPr>
        <w:tc>
          <w:tcPr>
            <w:tcW w:w="540" w:type="dxa"/>
          </w:tcPr>
          <w:p w14:paraId="0096D2C9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2" w:type="dxa"/>
          </w:tcPr>
          <w:p w14:paraId="35211022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Fotokopi Surat Lulus Ujian Komprehensif</w:t>
            </w:r>
          </w:p>
        </w:tc>
        <w:tc>
          <w:tcPr>
            <w:tcW w:w="1124" w:type="dxa"/>
          </w:tcPr>
          <w:p w14:paraId="5074BB26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08D8F2F8" w14:textId="77777777">
        <w:trPr>
          <w:trHeight w:val="827"/>
        </w:trPr>
        <w:tc>
          <w:tcPr>
            <w:tcW w:w="540" w:type="dxa"/>
          </w:tcPr>
          <w:p w14:paraId="104C8CBD" w14:textId="77777777" w:rsidR="009251A9" w:rsidRDefault="005E5F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2" w:type="dxa"/>
          </w:tcPr>
          <w:p w14:paraId="63BFE9C7" w14:textId="77777777" w:rsidR="009251A9" w:rsidRDefault="005E5F49">
            <w:pPr>
              <w:pStyle w:val="TableParagraph"/>
              <w:ind w:left="1169" w:right="1367" w:hanging="1064"/>
              <w:rPr>
                <w:sz w:val="24"/>
              </w:rPr>
            </w:pPr>
            <w:r>
              <w:rPr>
                <w:sz w:val="24"/>
              </w:rPr>
              <w:t>Fotokopi Sertifikat TOEFL/TOAFL berlegalisir Bernilai 400 (Angk 2014)</w:t>
            </w:r>
          </w:p>
          <w:p w14:paraId="54785D32" w14:textId="77777777" w:rsidR="009251A9" w:rsidRDefault="005E5F49">
            <w:pPr>
              <w:pStyle w:val="TableParagraph"/>
              <w:spacing w:line="261" w:lineRule="exact"/>
              <w:ind w:left="1169"/>
              <w:rPr>
                <w:sz w:val="24"/>
              </w:rPr>
            </w:pPr>
            <w:r>
              <w:rPr>
                <w:sz w:val="24"/>
              </w:rPr>
              <w:t>Bernilai 375 (Angk 2011- 2013)</w:t>
            </w:r>
          </w:p>
        </w:tc>
        <w:tc>
          <w:tcPr>
            <w:tcW w:w="1124" w:type="dxa"/>
          </w:tcPr>
          <w:p w14:paraId="289C2234" w14:textId="77777777" w:rsidR="009251A9" w:rsidRDefault="009251A9">
            <w:pPr>
              <w:pStyle w:val="TableParagraph"/>
              <w:ind w:left="0"/>
              <w:rPr>
                <w:sz w:val="24"/>
              </w:rPr>
            </w:pPr>
          </w:p>
        </w:tc>
      </w:tr>
      <w:tr w:rsidR="009251A9" w14:paraId="20B413D1" w14:textId="77777777">
        <w:trPr>
          <w:trHeight w:val="553"/>
        </w:trPr>
        <w:tc>
          <w:tcPr>
            <w:tcW w:w="540" w:type="dxa"/>
          </w:tcPr>
          <w:p w14:paraId="05EDD1EA" w14:textId="77777777" w:rsidR="009251A9" w:rsidRDefault="005E5F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2" w:type="dxa"/>
          </w:tcPr>
          <w:p w14:paraId="0F9AABDE" w14:textId="77777777" w:rsidR="009251A9" w:rsidRDefault="005E5F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Lulus seluruh mata kuliah</w:t>
            </w:r>
          </w:p>
          <w:p w14:paraId="3BC01D6B" w14:textId="77777777" w:rsidR="009251A9" w:rsidRDefault="005E5F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(Lampirkan Transkrip Legalisir)</w:t>
            </w:r>
          </w:p>
        </w:tc>
        <w:tc>
          <w:tcPr>
            <w:tcW w:w="1124" w:type="dxa"/>
          </w:tcPr>
          <w:p w14:paraId="54356D6F" w14:textId="77777777" w:rsidR="009251A9" w:rsidRDefault="009251A9">
            <w:pPr>
              <w:pStyle w:val="TableParagraph"/>
              <w:ind w:left="0"/>
              <w:rPr>
                <w:sz w:val="24"/>
              </w:rPr>
            </w:pPr>
          </w:p>
        </w:tc>
      </w:tr>
      <w:tr w:rsidR="009251A9" w14:paraId="58F9B092" w14:textId="77777777">
        <w:trPr>
          <w:trHeight w:val="551"/>
        </w:trPr>
        <w:tc>
          <w:tcPr>
            <w:tcW w:w="540" w:type="dxa"/>
          </w:tcPr>
          <w:p w14:paraId="37690042" w14:textId="77777777" w:rsidR="009251A9" w:rsidRDefault="005E5F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42" w:type="dxa"/>
          </w:tcPr>
          <w:p w14:paraId="523BBAD1" w14:textId="77777777" w:rsidR="009251A9" w:rsidRDefault="005E5F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Asli Surat Keterangan Lunas SPP</w:t>
            </w:r>
          </w:p>
          <w:p w14:paraId="587AD1C5" w14:textId="77777777" w:rsidR="009251A9" w:rsidRDefault="005E5F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dari Bagian Keuangan Universitas</w:t>
            </w:r>
          </w:p>
        </w:tc>
        <w:tc>
          <w:tcPr>
            <w:tcW w:w="1124" w:type="dxa"/>
          </w:tcPr>
          <w:p w14:paraId="7ACE5757" w14:textId="77777777" w:rsidR="009251A9" w:rsidRDefault="009251A9">
            <w:pPr>
              <w:pStyle w:val="TableParagraph"/>
              <w:ind w:left="0"/>
              <w:rPr>
                <w:sz w:val="24"/>
              </w:rPr>
            </w:pPr>
          </w:p>
        </w:tc>
      </w:tr>
      <w:tr w:rsidR="009251A9" w14:paraId="2F7CF95E" w14:textId="77777777">
        <w:trPr>
          <w:trHeight w:val="275"/>
        </w:trPr>
        <w:tc>
          <w:tcPr>
            <w:tcW w:w="540" w:type="dxa"/>
          </w:tcPr>
          <w:p w14:paraId="7DF7B690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42" w:type="dxa"/>
          </w:tcPr>
          <w:p w14:paraId="2323B73D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Asli Surat pernyataan tidak plagiarisme bermaterai</w:t>
            </w:r>
          </w:p>
        </w:tc>
        <w:tc>
          <w:tcPr>
            <w:tcW w:w="1124" w:type="dxa"/>
          </w:tcPr>
          <w:p w14:paraId="2C395BA1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14F99CB4" w14:textId="77777777">
        <w:trPr>
          <w:trHeight w:val="551"/>
        </w:trPr>
        <w:tc>
          <w:tcPr>
            <w:tcW w:w="540" w:type="dxa"/>
          </w:tcPr>
          <w:p w14:paraId="687768BB" w14:textId="77777777" w:rsidR="009251A9" w:rsidRDefault="005E5F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42" w:type="dxa"/>
          </w:tcPr>
          <w:p w14:paraId="47F9C91E" w14:textId="77777777" w:rsidR="009251A9" w:rsidRDefault="005E5F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Asli Surat persetujuan Munaqasah dari Pembimbing I dan</w:t>
            </w:r>
          </w:p>
          <w:p w14:paraId="54A54F0D" w14:textId="77777777" w:rsidR="009251A9" w:rsidRDefault="005E5F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Pembimbing II</w:t>
            </w:r>
          </w:p>
        </w:tc>
        <w:tc>
          <w:tcPr>
            <w:tcW w:w="1124" w:type="dxa"/>
          </w:tcPr>
          <w:p w14:paraId="64D686AE" w14:textId="77777777" w:rsidR="009251A9" w:rsidRDefault="009251A9">
            <w:pPr>
              <w:pStyle w:val="TableParagraph"/>
              <w:ind w:left="0"/>
              <w:rPr>
                <w:sz w:val="24"/>
              </w:rPr>
            </w:pPr>
          </w:p>
        </w:tc>
      </w:tr>
      <w:tr w:rsidR="009251A9" w14:paraId="5F70A194" w14:textId="77777777">
        <w:trPr>
          <w:trHeight w:val="275"/>
        </w:trPr>
        <w:tc>
          <w:tcPr>
            <w:tcW w:w="540" w:type="dxa"/>
          </w:tcPr>
          <w:p w14:paraId="46FD508D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2" w:type="dxa"/>
          </w:tcPr>
          <w:p w14:paraId="7F07FCAC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Asli Berkas Seminar Proposal Skripsi</w:t>
            </w:r>
          </w:p>
        </w:tc>
        <w:tc>
          <w:tcPr>
            <w:tcW w:w="1124" w:type="dxa"/>
          </w:tcPr>
          <w:p w14:paraId="70754F50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5CECBDD5" w14:textId="77777777">
        <w:trPr>
          <w:trHeight w:val="275"/>
        </w:trPr>
        <w:tc>
          <w:tcPr>
            <w:tcW w:w="540" w:type="dxa"/>
          </w:tcPr>
          <w:p w14:paraId="7EF38BCB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42" w:type="dxa"/>
          </w:tcPr>
          <w:p w14:paraId="6046F390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Draf skripsi 3 rangkap</w:t>
            </w:r>
          </w:p>
        </w:tc>
        <w:tc>
          <w:tcPr>
            <w:tcW w:w="1124" w:type="dxa"/>
          </w:tcPr>
          <w:p w14:paraId="1CFACF3B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41034D04" w14:textId="77777777">
        <w:trPr>
          <w:trHeight w:val="275"/>
        </w:trPr>
        <w:tc>
          <w:tcPr>
            <w:tcW w:w="540" w:type="dxa"/>
          </w:tcPr>
          <w:p w14:paraId="013B8573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42" w:type="dxa"/>
          </w:tcPr>
          <w:p w14:paraId="637B43EC" w14:textId="77777777" w:rsidR="009251A9" w:rsidRDefault="005E5F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Mengisi Buku Pendaftaran Munaqasah</w:t>
            </w:r>
          </w:p>
        </w:tc>
        <w:tc>
          <w:tcPr>
            <w:tcW w:w="1124" w:type="dxa"/>
          </w:tcPr>
          <w:p w14:paraId="0AE9A8F4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39EF9D9E" w14:textId="77777777">
        <w:trPr>
          <w:trHeight w:val="278"/>
        </w:trPr>
        <w:tc>
          <w:tcPr>
            <w:tcW w:w="540" w:type="dxa"/>
          </w:tcPr>
          <w:p w14:paraId="36AE6B05" w14:textId="77777777" w:rsidR="009251A9" w:rsidRDefault="005E5F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42" w:type="dxa"/>
          </w:tcPr>
          <w:p w14:paraId="5C4C6D1D" w14:textId="77777777" w:rsidR="009251A9" w:rsidRDefault="005E5F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Masukkan semua berkas ke map merah plastik</w:t>
            </w:r>
          </w:p>
        </w:tc>
        <w:tc>
          <w:tcPr>
            <w:tcW w:w="1124" w:type="dxa"/>
          </w:tcPr>
          <w:p w14:paraId="7B02EA9E" w14:textId="77777777" w:rsidR="009251A9" w:rsidRDefault="009251A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1A9" w14:paraId="596C0924" w14:textId="77777777">
        <w:trPr>
          <w:trHeight w:val="251"/>
        </w:trPr>
        <w:tc>
          <w:tcPr>
            <w:tcW w:w="540" w:type="dxa"/>
          </w:tcPr>
          <w:p w14:paraId="387E97BB" w14:textId="77777777" w:rsidR="009251A9" w:rsidRDefault="005E5F49">
            <w:pPr>
              <w:pStyle w:val="TableParagraph"/>
              <w:spacing w:line="232" w:lineRule="exact"/>
            </w:pPr>
            <w:r>
              <w:t>16</w:t>
            </w:r>
          </w:p>
        </w:tc>
        <w:tc>
          <w:tcPr>
            <w:tcW w:w="6842" w:type="dxa"/>
          </w:tcPr>
          <w:p w14:paraId="6B8FB8E6" w14:textId="77777777" w:rsidR="009251A9" w:rsidRDefault="005E5F49">
            <w:pPr>
              <w:pStyle w:val="TableParagraph"/>
              <w:spacing w:line="232" w:lineRule="exact"/>
            </w:pPr>
            <w:r>
              <w:t>Turnitin</w:t>
            </w:r>
          </w:p>
        </w:tc>
        <w:tc>
          <w:tcPr>
            <w:tcW w:w="1124" w:type="dxa"/>
          </w:tcPr>
          <w:p w14:paraId="03B532D7" w14:textId="77777777" w:rsidR="009251A9" w:rsidRDefault="009251A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0A79C45" w14:textId="77777777" w:rsidR="009251A9" w:rsidRDefault="005E5F49">
      <w:pPr>
        <w:pStyle w:val="BodyText"/>
        <w:tabs>
          <w:tab w:val="right" w:leader="dot" w:pos="9334"/>
        </w:tabs>
        <w:spacing w:before="203"/>
        <w:ind w:left="6101"/>
      </w:pPr>
      <w:r>
        <w:t>Bandar Lampung,</w:t>
      </w:r>
      <w:r>
        <w:tab/>
        <w:t>20</w:t>
      </w:r>
    </w:p>
    <w:p w14:paraId="5922D603" w14:textId="77777777" w:rsidR="009251A9" w:rsidRDefault="005E5F49">
      <w:pPr>
        <w:pStyle w:val="BodyText"/>
        <w:ind w:left="6101"/>
      </w:pPr>
      <w:r>
        <w:t>Penerima</w:t>
      </w:r>
    </w:p>
    <w:p w14:paraId="28790DDA" w14:textId="77777777" w:rsidR="009251A9" w:rsidRDefault="009251A9">
      <w:pPr>
        <w:pStyle w:val="BodyText"/>
        <w:spacing w:before="828"/>
        <w:ind w:left="6101"/>
      </w:pPr>
    </w:p>
    <w:p w14:paraId="47153917" w14:textId="77777777" w:rsidR="005E5F49" w:rsidRPr="005E5F49" w:rsidRDefault="005E5F49" w:rsidP="005E5F49">
      <w:pPr>
        <w:pStyle w:val="BodyText"/>
        <w:spacing w:before="828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Ghina Ulfah S. LC. M.E.Sy</w:t>
      </w:r>
    </w:p>
    <w:sectPr w:rsidR="005E5F49" w:rsidRPr="005E5F49">
      <w:headerReference w:type="default" r:id="rId6"/>
      <w:type w:val="continuous"/>
      <w:pgSz w:w="11910" w:h="16840"/>
      <w:pgMar w:top="1200" w:right="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9ED8" w14:textId="77777777" w:rsidR="00423757" w:rsidRDefault="00423757" w:rsidP="00260371">
      <w:r>
        <w:separator/>
      </w:r>
    </w:p>
  </w:endnote>
  <w:endnote w:type="continuationSeparator" w:id="0">
    <w:p w14:paraId="4339624A" w14:textId="77777777" w:rsidR="00423757" w:rsidRDefault="00423757" w:rsidP="0026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13DD7" w14:textId="77777777" w:rsidR="00423757" w:rsidRDefault="00423757" w:rsidP="00260371">
      <w:r>
        <w:separator/>
      </w:r>
    </w:p>
  </w:footnote>
  <w:footnote w:type="continuationSeparator" w:id="0">
    <w:p w14:paraId="12D11E39" w14:textId="77777777" w:rsidR="00423757" w:rsidRDefault="00423757" w:rsidP="0026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EF60" w14:textId="77777777" w:rsidR="00260371" w:rsidRPr="00D11283" w:rsidRDefault="00260371" w:rsidP="00260371">
    <w:pPr>
      <w:jc w:val="center"/>
      <w:rPr>
        <w:b/>
        <w:bCs/>
        <w:noProof/>
        <w:sz w:val="24"/>
        <w:lang w:val="id-ID"/>
      </w:rPr>
    </w:pPr>
    <w:bookmarkStart w:id="1" w:name="_Hlk25917747"/>
    <w:bookmarkStart w:id="2" w:name="_Hlk25917748"/>
    <w:bookmarkStart w:id="3" w:name="_Hlk25917751"/>
    <w:bookmarkStart w:id="4" w:name="_Hlk25917752"/>
    <w:bookmarkStart w:id="5" w:name="_Hlk25917753"/>
    <w:bookmarkStart w:id="6" w:name="_Hlk25917754"/>
    <w:r w:rsidRPr="00D11283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9DFA5E9" wp14:editId="13ECE0F2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283">
      <w:rPr>
        <w:b/>
        <w:bCs/>
        <w:noProof/>
        <w:sz w:val="24"/>
        <w:lang w:val="id-ID"/>
      </w:rPr>
      <w:t>KEMENTERIAN AGAMA</w:t>
    </w:r>
  </w:p>
  <w:p w14:paraId="31E93C26" w14:textId="77777777" w:rsidR="00260371" w:rsidRPr="00D11283" w:rsidRDefault="00260371" w:rsidP="00260371">
    <w:pPr>
      <w:jc w:val="center"/>
      <w:rPr>
        <w:b/>
        <w:bCs/>
        <w:noProof/>
        <w:sz w:val="24"/>
        <w:lang w:val="id-ID"/>
      </w:rPr>
    </w:pPr>
    <w:r w:rsidRPr="00D11283">
      <w:rPr>
        <w:b/>
        <w:bCs/>
        <w:noProof/>
        <w:sz w:val="24"/>
        <w:lang w:val="id-ID"/>
      </w:rPr>
      <w:t>UNIVERSITAS NEGERI ISLAM RADEN INTAN LAMPUNG</w:t>
    </w:r>
  </w:p>
  <w:p w14:paraId="5BB54476" w14:textId="77777777" w:rsidR="00260371" w:rsidRPr="00D11283" w:rsidRDefault="00260371" w:rsidP="00260371">
    <w:pPr>
      <w:jc w:val="center"/>
      <w:rPr>
        <w:b/>
        <w:bCs/>
        <w:noProof/>
        <w:sz w:val="24"/>
        <w:lang w:val="id-ID"/>
      </w:rPr>
    </w:pPr>
    <w:r w:rsidRPr="00D11283">
      <w:rPr>
        <w:b/>
        <w:bCs/>
        <w:noProof/>
        <w:sz w:val="24"/>
        <w:lang w:val="id-ID"/>
      </w:rPr>
      <w:t>FAKULTAS EKONOMI DAN BISNIS ISLAM</w:t>
    </w:r>
  </w:p>
  <w:p w14:paraId="541047B8" w14:textId="77777777" w:rsidR="00260371" w:rsidRPr="00D11283" w:rsidRDefault="00260371" w:rsidP="00260371">
    <w:pPr>
      <w:jc w:val="center"/>
      <w:rPr>
        <w:b/>
        <w:bCs/>
        <w:sz w:val="24"/>
        <w:lang w:val="id-ID"/>
      </w:rPr>
    </w:pPr>
    <w:r w:rsidRPr="00D11283">
      <w:rPr>
        <w:b/>
        <w:bCs/>
        <w:noProof/>
        <w:sz w:val="24"/>
        <w:lang w:val="id-ID"/>
      </w:rPr>
      <w:t>PRODI EKONOMI SYARIAH</w:t>
    </w:r>
  </w:p>
  <w:bookmarkEnd w:id="1"/>
  <w:bookmarkEnd w:id="2"/>
  <w:bookmarkEnd w:id="3"/>
  <w:bookmarkEnd w:id="4"/>
  <w:bookmarkEnd w:id="5"/>
  <w:bookmarkEnd w:id="6"/>
  <w:p w14:paraId="0F9C4A6B" w14:textId="7493EACA" w:rsidR="00260371" w:rsidRPr="00D11283" w:rsidRDefault="00260371" w:rsidP="00260371">
    <w:pPr>
      <w:ind w:left="720"/>
      <w:jc w:val="center"/>
      <w:rPr>
        <w:sz w:val="20"/>
        <w:szCs w:val="20"/>
        <w:lang w:val="id-ID"/>
      </w:rPr>
    </w:pPr>
    <w:r>
      <w:rPr>
        <w:noProof/>
      </w:rPr>
      <w:pict w14:anchorId="463183A3">
        <v:line id="Straight Connector 2" o:spid="_x0000_s204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5.3pt" to="53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" strokecolor="black [3040]"/>
      </w:pict>
    </w:r>
    <w:r w:rsidRPr="002A112B">
      <w:rPr>
        <w:b/>
        <w:bCs/>
        <w:iCs/>
        <w:sz w:val="20"/>
        <w:szCs w:val="20"/>
      </w:rPr>
      <w:t>Alamat : Jl. Let. Kol. H. Endro Suratmin Sukarame I Bandar Lampung</w:t>
    </w:r>
  </w:p>
  <w:p w14:paraId="53F94252" w14:textId="2F309070" w:rsidR="00260371" w:rsidRPr="00260371" w:rsidRDefault="00260371" w:rsidP="00260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1A9"/>
    <w:rsid w:val="00260371"/>
    <w:rsid w:val="00423757"/>
    <w:rsid w:val="005E5F49"/>
    <w:rsid w:val="009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A0CB2"/>
  <w15:docId w15:val="{37C9441D-7903-476E-A2E8-8EEEEC1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260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371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260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371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Microsoft</cp:lastModifiedBy>
  <cp:revision>3</cp:revision>
  <dcterms:created xsi:type="dcterms:W3CDTF">2019-12-26T04:29:00Z</dcterms:created>
  <dcterms:modified xsi:type="dcterms:W3CDTF">2020-03-02T01:18:00Z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2019-12-26T00:00:00Z</vt:filetime>
  </property>
</Properties>
</file>